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02" w:rsidRDefault="005E735C" w:rsidP="00D31F68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26CB21A" wp14:editId="5EF96E4E">
            <wp:simplePos x="0" y="0"/>
            <wp:positionH relativeFrom="margin">
              <wp:posOffset>3767455</wp:posOffset>
            </wp:positionH>
            <wp:positionV relativeFrom="margin">
              <wp:posOffset>392430</wp:posOffset>
            </wp:positionV>
            <wp:extent cx="2066925" cy="1433195"/>
            <wp:effectExtent l="0" t="0" r="9525" b="0"/>
            <wp:wrapSquare wrapText="bothSides"/>
            <wp:docPr id="1" name="Obrázek 1" descr="C:\Users\monika\Desktop\CSI\Logo s ná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CSI\Logo s ná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F61" w:rsidRPr="00CB69CC" w:rsidRDefault="00733347" w:rsidP="00D31F68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CB69CC">
        <w:rPr>
          <w:rFonts w:ascii="Arial" w:hAnsi="Arial" w:cs="Arial"/>
          <w:sz w:val="20"/>
          <w:szCs w:val="20"/>
        </w:rPr>
        <w:t>Křesťanská mezinárodní solidarita</w:t>
      </w:r>
      <w:r w:rsidR="005E735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57D2">
        <w:rPr>
          <w:rFonts w:ascii="Arial" w:hAnsi="Arial" w:cs="Arial"/>
          <w:sz w:val="20"/>
          <w:szCs w:val="20"/>
        </w:rPr>
        <w:t xml:space="preserve">ČS </w:t>
      </w:r>
      <w:proofErr w:type="spellStart"/>
      <w:r w:rsidR="00AC57D2">
        <w:rPr>
          <w:rFonts w:ascii="Arial" w:hAnsi="Arial" w:cs="Arial"/>
          <w:sz w:val="20"/>
          <w:szCs w:val="20"/>
        </w:rPr>
        <w:t>z.s</w:t>
      </w:r>
      <w:proofErr w:type="spellEnd"/>
      <w:r w:rsidR="00AC57D2">
        <w:rPr>
          <w:rFonts w:ascii="Arial" w:hAnsi="Arial" w:cs="Arial"/>
          <w:sz w:val="20"/>
          <w:szCs w:val="20"/>
        </w:rPr>
        <w:t>.</w:t>
      </w:r>
      <w:proofErr w:type="gramEnd"/>
    </w:p>
    <w:p w:rsidR="00CB69CC" w:rsidRPr="00CB69CC" w:rsidRDefault="00AC57D2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Husovo nám. 1236</w:t>
      </w:r>
    </w:p>
    <w:p w:rsidR="00CB69CC" w:rsidRDefault="00AC57D2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549 01 Nové Město nad Metují</w:t>
      </w:r>
    </w:p>
    <w:p w:rsidR="00911019" w:rsidRDefault="00C71A7D" w:rsidP="00CB69CC">
      <w:pPr>
        <w:spacing w:after="0"/>
      </w:pPr>
      <w:hyperlink r:id="rId7" w:history="1">
        <w:r w:rsidR="00911019" w:rsidRPr="003878FB">
          <w:rPr>
            <w:rStyle w:val="Hypertextovodkaz"/>
          </w:rPr>
          <w:t>http://cr.csi-int.org/</w:t>
        </w:r>
      </w:hyperlink>
    </w:p>
    <w:p w:rsidR="00455CE3" w:rsidRPr="00455CE3" w:rsidRDefault="00455CE3" w:rsidP="00CB69CC">
      <w:pPr>
        <w:spacing w:after="0"/>
        <w:rPr>
          <w:rStyle w:val="Hypertextovodkaz"/>
        </w:rPr>
      </w:pPr>
      <w:r w:rsidRPr="00455CE3">
        <w:rPr>
          <w:rStyle w:val="Hypertextovodkaz"/>
        </w:rPr>
        <w:t>csi.czechrepublic@gmail.com</w:t>
      </w:r>
    </w:p>
    <w:p w:rsidR="005E735C" w:rsidRDefault="006D7AA0" w:rsidP="00CB6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</w:t>
      </w:r>
      <w:r w:rsidR="005E735C">
        <w:rPr>
          <w:rFonts w:ascii="Arial" w:hAnsi="Arial" w:cs="Arial"/>
          <w:sz w:val="20"/>
          <w:szCs w:val="20"/>
        </w:rPr>
        <w:t>737 852 903</w:t>
      </w:r>
    </w:p>
    <w:p w:rsidR="006D7AA0" w:rsidRPr="006D7AA0" w:rsidRDefault="00AC57D2" w:rsidP="006D7A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________________________________________________</w:t>
      </w:r>
      <w:r w:rsidR="002437C1">
        <w:rPr>
          <w:rFonts w:ascii="Times New Roman" w:eastAsia="Times New Roman" w:hAnsi="Times New Roman" w:cs="Times New Roman"/>
          <w:szCs w:val="20"/>
          <w:lang w:eastAsia="cs-CZ"/>
        </w:rPr>
        <w:t xml:space="preserve">      </w:t>
      </w:r>
    </w:p>
    <w:p w:rsidR="002437C1" w:rsidRPr="00C71A7D" w:rsidRDefault="00C71A7D" w:rsidP="00C71A7D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A7D">
        <w:rPr>
          <w:rFonts w:ascii="Times New Roman" w:eastAsia="Calibri" w:hAnsi="Times New Roman" w:cs="Times New Roman"/>
          <w:sz w:val="24"/>
          <w:szCs w:val="24"/>
        </w:rPr>
        <w:t xml:space="preserve">Nové Město nad Metují </w:t>
      </w:r>
      <w:proofErr w:type="gramStart"/>
      <w:r w:rsidRPr="00C71A7D">
        <w:rPr>
          <w:rFonts w:ascii="Times New Roman" w:eastAsia="Calibri" w:hAnsi="Times New Roman" w:cs="Times New Roman"/>
          <w:sz w:val="24"/>
          <w:szCs w:val="24"/>
        </w:rPr>
        <w:t>28.4.2020</w:t>
      </w:r>
      <w:proofErr w:type="gramEnd"/>
    </w:p>
    <w:p w:rsidR="002437C1" w:rsidRDefault="002437C1" w:rsidP="002437C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CE3" w:rsidRPr="002437C1" w:rsidRDefault="00455CE3" w:rsidP="002437C1">
      <w:pPr>
        <w:suppressAutoHyphens/>
        <w:autoSpaceDN w:val="0"/>
        <w:spacing w:after="0" w:line="240" w:lineRule="auto"/>
        <w:ind w:firstLine="426"/>
        <w:rPr>
          <w:rFonts w:ascii="Calibri" w:eastAsia="Calibri" w:hAnsi="Calibri" w:cs="Times New Roman"/>
          <w:b/>
          <w:sz w:val="28"/>
          <w:szCs w:val="28"/>
        </w:rPr>
      </w:pPr>
      <w:r w:rsidRPr="002437C1">
        <w:rPr>
          <w:rFonts w:ascii="Times New Roman" w:eastAsia="Calibri" w:hAnsi="Times New Roman" w:cs="Times New Roman"/>
          <w:b/>
          <w:sz w:val="28"/>
          <w:szCs w:val="28"/>
        </w:rPr>
        <w:t>6. neděle velikonoční  - neděle modliteb za</w:t>
      </w:r>
      <w:r w:rsidR="002437C1" w:rsidRPr="002437C1">
        <w:rPr>
          <w:rFonts w:ascii="Times New Roman" w:eastAsia="Calibri" w:hAnsi="Times New Roman" w:cs="Times New Roman"/>
          <w:b/>
          <w:sz w:val="28"/>
          <w:szCs w:val="28"/>
        </w:rPr>
        <w:t xml:space="preserve"> p</w:t>
      </w:r>
      <w:r w:rsidRPr="002437C1">
        <w:rPr>
          <w:rFonts w:ascii="Times New Roman" w:eastAsia="Calibri" w:hAnsi="Times New Roman" w:cs="Times New Roman"/>
          <w:b/>
          <w:sz w:val="28"/>
          <w:szCs w:val="28"/>
        </w:rPr>
        <w:t>ronásledované křesťany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Blíží se 6. neděle velikonoční (</w:t>
      </w:r>
      <w:proofErr w:type="gramStart"/>
      <w:r w:rsidR="00810228">
        <w:rPr>
          <w:rFonts w:ascii="Times New Roman" w:eastAsia="Calibri" w:hAnsi="Times New Roman" w:cs="Times New Roman"/>
          <w:b/>
          <w:i/>
          <w:sz w:val="24"/>
          <w:szCs w:val="24"/>
        </w:rPr>
        <w:t>17</w:t>
      </w: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.5</w:t>
      </w:r>
      <w:proofErr w:type="gramEnd"/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>.),</w:t>
      </w:r>
      <w:r w:rsidR="00C321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455C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která bude v katolické církvi věnována modlitbám za pronásledované křesťany. 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Křesťané jsou nadále nejpronásledovanější náboženskou skupinou a útlak stále roste. </w:t>
      </w:r>
      <w:proofErr w:type="gramStart"/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Ze </w:t>
      </w:r>
      <w:r w:rsidRPr="00455CE3">
        <w:rPr>
          <w:rFonts w:ascii="Times New Roman" w:eastAsia="Calibri" w:hAnsi="Times New Roman" w:cs="Times New Roman"/>
          <w:iCs/>
          <w:sz w:val="24"/>
          <w:szCs w:val="24"/>
        </w:rPr>
        <w:t xml:space="preserve"> zemí</w:t>
      </w:r>
      <w:proofErr w:type="gramEnd"/>
      <w:r w:rsidRPr="00455CE3">
        <w:rPr>
          <w:rFonts w:ascii="Times New Roman" w:eastAsia="Calibri" w:hAnsi="Times New Roman" w:cs="Times New Roman"/>
          <w:iCs/>
          <w:sz w:val="24"/>
          <w:szCs w:val="24"/>
        </w:rPr>
        <w:t xml:space="preserve"> vedených marxistickou ideologií přicházejí špatné zprávy.</w:t>
      </w: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 Ve více než miliardové Číně jsou podle pozorovatelů represe nejhorší od doby „kulturní revoluce“. H</w:t>
      </w:r>
      <w:r w:rsidRPr="00455CE3">
        <w:rPr>
          <w:rFonts w:ascii="Times New Roman" w:eastAsia="Calibri" w:hAnsi="Times New Roman" w:cs="Times New Roman"/>
          <w:iCs/>
          <w:sz w:val="24"/>
          <w:szCs w:val="24"/>
        </w:rPr>
        <w:t>lavním zdrojem současného útlaku je ale náboženský fundamentalismus, především islámský.</w:t>
      </w: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 Počet útoků na křesťany roste také v hinduistické Indii a budhistické Barmě nebo na Srí Lance. 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Zvláště tragická je situace křesťanů v zemích Středního východu. S velkou starostí sledujeme osud křesťanů v oblastech, kde křesťanství vzniklo a kde starobylým křesťanským církvím hrozí zánik. Charakter genocidy má pak protikřesťanský teror v Nigérii, kde se křesťané stali lovnou zvěří pro muslimské </w:t>
      </w:r>
      <w:proofErr w:type="spellStart"/>
      <w:r w:rsidRPr="00455CE3">
        <w:rPr>
          <w:rFonts w:ascii="Times New Roman" w:eastAsia="Calibri" w:hAnsi="Times New Roman" w:cs="Times New Roman"/>
          <w:sz w:val="24"/>
          <w:szCs w:val="24"/>
        </w:rPr>
        <w:t>fulbské</w:t>
      </w:r>
      <w:proofErr w:type="spellEnd"/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 pastevce a </w:t>
      </w:r>
      <w:proofErr w:type="spellStart"/>
      <w:r w:rsidRPr="00455CE3">
        <w:rPr>
          <w:rFonts w:ascii="Times New Roman" w:eastAsia="Calibri" w:hAnsi="Times New Roman" w:cs="Times New Roman"/>
          <w:sz w:val="24"/>
          <w:szCs w:val="24"/>
        </w:rPr>
        <w:t>džihádisty</w:t>
      </w:r>
      <w:proofErr w:type="spellEnd"/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810228">
        <w:rPr>
          <w:rFonts w:ascii="Times New Roman" w:eastAsia="Calibri" w:hAnsi="Times New Roman" w:cs="Times New Roman"/>
          <w:sz w:val="24"/>
          <w:szCs w:val="24"/>
        </w:rPr>
        <w:t xml:space="preserve"> teroristické organizace </w:t>
      </w: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Boko Haram.  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5CE3">
        <w:rPr>
          <w:rFonts w:ascii="Times New Roman" w:eastAsia="Calibri" w:hAnsi="Times New Roman" w:cs="Times New Roman"/>
          <w:b/>
          <w:sz w:val="24"/>
          <w:szCs w:val="24"/>
        </w:rPr>
        <w:t>Nejdůležitější lidské právo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Křesťané považují náboženskou svobodu za nejdůležitější ze všech lidských práv, protože přímo souvisí s věčným osudem člověka, se smyslem života v čase a věčnosti. Náboženská svoboda znamená, že každý člověk může svobodně vykonávat, hlásat a také měnit svou víru, aniž by mu v tom bránila společnost a stát. Toto právo je vlastní každému člověku ve smyslu přirozeného práva, a je tedy založené na přirozené důstojnosti každého jednotlivce. Náboženská svoboda není závislá na názorech a rozhodnutí druhých, ani na mínění většiny, státu nebo většinového náboženství. Tento velkorysý koncept náboženské svobody nám poskytuje měřítko pro posuzování diskriminace a pronásledování křesťanů nejen v muslimských zemích, ale bohužel stále více i v buddhistických a hinduistických systémech. Situace menšin, jako jsou Židé a křesťané, je v různých muslimských zemích velmi různá. Je ale možné učinit obecné prohlášení: téměř v žádné zemi s muslimskou většinou není náboženská svoboda plně zaručena a realizována. Pod tlak se dostávají křesťané i na Západě. Jejich názory a postoje překáží stále silnější sekularizaci i islamizaci. 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</w:rPr>
      </w:pP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Ne</w:t>
      </w:r>
      <w:r w:rsidRPr="00455CE3">
        <w:rPr>
          <w:rFonts w:ascii="Times New Roman" w:eastAsia="Calibri" w:hAnsi="Times New Roman" w:cs="Times New Roman"/>
          <w:b/>
          <w:sz w:val="24"/>
          <w:szCs w:val="24"/>
        </w:rPr>
        <w:t>zájem veřejného mínění</w:t>
      </w:r>
    </w:p>
    <w:p w:rsidR="00455CE3" w:rsidRPr="00455CE3" w:rsidRDefault="00455CE3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Je příznačné pro sekularizovaného „ducha doby“, že utrpení a svědectví křesťanů, jakkoliv velké a zřetelné, není v centru pozornosti veřejnosti. V době, která se považuje za moderní, osvícenou a progresívní, máme povinnost být na straně lidí, kteří jsou za svou víru, šikanováni, biti, mučeni a vražděni.   Solidarita s pronásledovanými má biblický základ v prvním listu apoštola Pavla Korintským – </w:t>
      </w:r>
      <w:r w:rsidRPr="00455CE3">
        <w:rPr>
          <w:rFonts w:ascii="Times New Roman" w:eastAsia="Calibri" w:hAnsi="Times New Roman" w:cs="Times New Roman"/>
          <w:b/>
          <w:sz w:val="24"/>
          <w:szCs w:val="24"/>
        </w:rPr>
        <w:t>„Trpí-li jedna část, trpí s ní části všechny“</w:t>
      </w:r>
      <w:r w:rsidRPr="00455CE3">
        <w:rPr>
          <w:rFonts w:ascii="Times New Roman" w:eastAsia="Calibri" w:hAnsi="Times New Roman" w:cs="Times New Roman"/>
          <w:sz w:val="24"/>
          <w:szCs w:val="24"/>
        </w:rPr>
        <w:t xml:space="preserve"> (12.26). V praktické rovině jsou křesťané často jediní, kdo mohou pomoci. Buďme proto s pronásledovanými křesťany v modlitbách alespoň o 6. neděli velikonoční! </w:t>
      </w:r>
    </w:p>
    <w:p w:rsidR="00DE3247" w:rsidRPr="00DE3247" w:rsidRDefault="00DE3247" w:rsidP="00810228">
      <w:pPr>
        <w:suppressAutoHyphens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</w:p>
    <w:p w:rsidR="00DE3247" w:rsidRPr="00DE3247" w:rsidRDefault="00DE3247" w:rsidP="00810228">
      <w:pPr>
        <w:suppressAutoHyphens/>
        <w:autoSpaceDN w:val="0"/>
        <w:spacing w:after="0" w:line="240" w:lineRule="auto"/>
        <w:ind w:firstLine="5103"/>
        <w:jc w:val="both"/>
        <w:rPr>
          <w:rFonts w:ascii="Times New Roman" w:eastAsia="Calibri" w:hAnsi="Times New Roman" w:cs="Times New Roman"/>
        </w:rPr>
      </w:pPr>
      <w:r w:rsidRPr="00DE3247">
        <w:rPr>
          <w:rFonts w:ascii="Times New Roman" w:eastAsia="Calibri" w:hAnsi="Times New Roman" w:cs="Times New Roman"/>
        </w:rPr>
        <w:t>Monika Kahancová</w:t>
      </w:r>
    </w:p>
    <w:p w:rsidR="00DE3247" w:rsidRDefault="00E95D49" w:rsidP="002437C1">
      <w:pPr>
        <w:suppressAutoHyphens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Calibri" w:hAnsi="Times New Roman" w:cs="Times New Roman"/>
        </w:rPr>
        <w:t>v</w:t>
      </w:r>
      <w:r w:rsidR="00DE3247" w:rsidRPr="00DE3247">
        <w:rPr>
          <w:rFonts w:ascii="Times New Roman" w:eastAsia="Calibri" w:hAnsi="Times New Roman" w:cs="Times New Roman"/>
        </w:rPr>
        <w:t xml:space="preserve">ýkonná </w:t>
      </w:r>
      <w:proofErr w:type="gramStart"/>
      <w:r w:rsidR="00DE3247" w:rsidRPr="00DE3247">
        <w:rPr>
          <w:rFonts w:ascii="Times New Roman" w:eastAsia="Calibri" w:hAnsi="Times New Roman" w:cs="Times New Roman"/>
        </w:rPr>
        <w:t>ředitelka  CSI</w:t>
      </w:r>
      <w:proofErr w:type="gramEnd"/>
      <w:r w:rsidR="00DE3247" w:rsidRPr="00DE3247">
        <w:rPr>
          <w:rFonts w:ascii="Times New Roman" w:eastAsia="Calibri" w:hAnsi="Times New Roman" w:cs="Times New Roman"/>
        </w:rPr>
        <w:t xml:space="preserve"> ČS </w:t>
      </w:r>
      <w:bookmarkStart w:id="0" w:name="_GoBack"/>
      <w:bookmarkEnd w:id="0"/>
    </w:p>
    <w:sectPr w:rsidR="00DE3247" w:rsidSect="009D19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5423"/>
    <w:multiLevelType w:val="hybridMultilevel"/>
    <w:tmpl w:val="24DA39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7"/>
    <w:rsid w:val="0009288C"/>
    <w:rsid w:val="000E2C56"/>
    <w:rsid w:val="0010238D"/>
    <w:rsid w:val="00107AC3"/>
    <w:rsid w:val="0016698F"/>
    <w:rsid w:val="0018452F"/>
    <w:rsid w:val="001D3B49"/>
    <w:rsid w:val="001E0E6B"/>
    <w:rsid w:val="00225945"/>
    <w:rsid w:val="002437C1"/>
    <w:rsid w:val="002657DC"/>
    <w:rsid w:val="00290563"/>
    <w:rsid w:val="00300D1B"/>
    <w:rsid w:val="00321248"/>
    <w:rsid w:val="003727A2"/>
    <w:rsid w:val="003C24EB"/>
    <w:rsid w:val="00455CE3"/>
    <w:rsid w:val="004C1BCF"/>
    <w:rsid w:val="005A4AC5"/>
    <w:rsid w:val="005A4AD1"/>
    <w:rsid w:val="005E0E1E"/>
    <w:rsid w:val="005E735C"/>
    <w:rsid w:val="0065322F"/>
    <w:rsid w:val="00686E72"/>
    <w:rsid w:val="006B3C5E"/>
    <w:rsid w:val="006B44D3"/>
    <w:rsid w:val="006D7AA0"/>
    <w:rsid w:val="00733347"/>
    <w:rsid w:val="00780F39"/>
    <w:rsid w:val="007C56AA"/>
    <w:rsid w:val="007D6085"/>
    <w:rsid w:val="007F4A44"/>
    <w:rsid w:val="00810228"/>
    <w:rsid w:val="00871D05"/>
    <w:rsid w:val="00911019"/>
    <w:rsid w:val="009B3693"/>
    <w:rsid w:val="009D1998"/>
    <w:rsid w:val="009E6888"/>
    <w:rsid w:val="009E75B9"/>
    <w:rsid w:val="00A90320"/>
    <w:rsid w:val="00AC57D2"/>
    <w:rsid w:val="00AC7CBF"/>
    <w:rsid w:val="00AE5042"/>
    <w:rsid w:val="00AF1E02"/>
    <w:rsid w:val="00B8013C"/>
    <w:rsid w:val="00BA2922"/>
    <w:rsid w:val="00BD052B"/>
    <w:rsid w:val="00BE26CF"/>
    <w:rsid w:val="00BE6357"/>
    <w:rsid w:val="00C32119"/>
    <w:rsid w:val="00C71A7D"/>
    <w:rsid w:val="00CB69CC"/>
    <w:rsid w:val="00CC7BA9"/>
    <w:rsid w:val="00CD728A"/>
    <w:rsid w:val="00CF3D89"/>
    <w:rsid w:val="00D07153"/>
    <w:rsid w:val="00D21B17"/>
    <w:rsid w:val="00D31F68"/>
    <w:rsid w:val="00D42F68"/>
    <w:rsid w:val="00DE3247"/>
    <w:rsid w:val="00E95D49"/>
    <w:rsid w:val="00F07F39"/>
    <w:rsid w:val="00F22859"/>
    <w:rsid w:val="00F44C07"/>
    <w:rsid w:val="00F80F61"/>
    <w:rsid w:val="00FD0E1F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735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D25AB"/>
  </w:style>
  <w:style w:type="paragraph" w:styleId="Normlnweb">
    <w:name w:val="Normal (Web)"/>
    <w:basedOn w:val="Normln"/>
    <w:rsid w:val="00AE504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3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3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735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FD25AB"/>
  </w:style>
  <w:style w:type="paragraph" w:styleId="Normlnweb">
    <w:name w:val="Normal (Web)"/>
    <w:basedOn w:val="Normln"/>
    <w:rsid w:val="00AE504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.csi-i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xxx</cp:lastModifiedBy>
  <cp:revision>3</cp:revision>
  <cp:lastPrinted>2012-03-17T20:00:00Z</cp:lastPrinted>
  <dcterms:created xsi:type="dcterms:W3CDTF">2020-04-27T11:32:00Z</dcterms:created>
  <dcterms:modified xsi:type="dcterms:W3CDTF">2020-04-27T12:14:00Z</dcterms:modified>
</cp:coreProperties>
</file>